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4146" w14:textId="77777777" w:rsidR="007750DC" w:rsidRPr="00B63FBE" w:rsidRDefault="007750DC" w:rsidP="00BC7B36">
      <w:pPr>
        <w:spacing w:before="15" w:after="0" w:line="240" w:lineRule="auto"/>
        <w:ind w:right="4113" w:hanging="709"/>
        <w:rPr>
          <w:rFonts w:ascii="Calibri" w:eastAsia="Calibri" w:hAnsi="Calibri" w:cs="Calibri"/>
          <w:b/>
          <w:bCs/>
          <w:w w:val="99"/>
          <w:sz w:val="28"/>
          <w:szCs w:val="28"/>
        </w:rPr>
      </w:pPr>
      <w:r w:rsidRPr="00B63FBE">
        <w:rPr>
          <w:rFonts w:ascii="Calibri" w:eastAsia="Calibri" w:hAnsi="Calibri" w:cs="Calibri"/>
          <w:b/>
          <w:bCs/>
          <w:sz w:val="28"/>
          <w:szCs w:val="28"/>
        </w:rPr>
        <w:t>Rozpis</w:t>
      </w:r>
      <w:r w:rsidRPr="00B63FBE"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 w:rsidRPr="00B63FBE">
        <w:rPr>
          <w:rFonts w:ascii="Calibri" w:eastAsia="Calibri" w:hAnsi="Calibri" w:cs="Calibri"/>
          <w:b/>
          <w:bCs/>
          <w:sz w:val="28"/>
          <w:szCs w:val="28"/>
        </w:rPr>
        <w:t>c</w:t>
      </w:r>
      <w:r w:rsidRPr="00B63FBE"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 w:rsidRPr="00B63FBE">
        <w:rPr>
          <w:rFonts w:ascii="Calibri" w:eastAsia="Calibri" w:hAnsi="Calibri" w:cs="Calibri"/>
          <w:b/>
          <w:bCs/>
          <w:sz w:val="28"/>
          <w:szCs w:val="28"/>
        </w:rPr>
        <w:t>nové</w:t>
      </w:r>
      <w:r w:rsidRPr="00B63FBE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Pr="00B63FBE">
        <w:rPr>
          <w:rFonts w:ascii="Calibri" w:eastAsia="Calibri" w:hAnsi="Calibri" w:cs="Calibri"/>
          <w:b/>
          <w:bCs/>
          <w:w w:val="99"/>
          <w:sz w:val="28"/>
          <w:szCs w:val="28"/>
        </w:rPr>
        <w:t>n</w:t>
      </w:r>
      <w:r w:rsidRPr="00B63FBE"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  <w:t>a</w:t>
      </w:r>
      <w:r w:rsidRPr="00B63FBE">
        <w:rPr>
          <w:rFonts w:ascii="Calibri" w:eastAsia="Calibri" w:hAnsi="Calibri" w:cs="Calibri"/>
          <w:b/>
          <w:bCs/>
          <w:w w:val="99"/>
          <w:sz w:val="28"/>
          <w:szCs w:val="28"/>
        </w:rPr>
        <w:t>bídky</w:t>
      </w:r>
    </w:p>
    <w:p w14:paraId="7AC33598" w14:textId="77777777" w:rsidR="002347FD" w:rsidRPr="00B63FBE" w:rsidRDefault="002347FD" w:rsidP="002347FD">
      <w:pPr>
        <w:spacing w:before="15" w:after="0" w:line="240" w:lineRule="auto"/>
        <w:ind w:right="4113" w:hanging="709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41" w:rightFromText="141" w:vertAnchor="text" w:horzAnchor="margin" w:tblpY="11"/>
        <w:tblW w:w="13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40"/>
        <w:gridCol w:w="960"/>
        <w:gridCol w:w="1479"/>
        <w:gridCol w:w="880"/>
        <w:gridCol w:w="1683"/>
        <w:gridCol w:w="1276"/>
        <w:gridCol w:w="1417"/>
        <w:gridCol w:w="1591"/>
      </w:tblGrid>
      <w:tr w:rsidR="001002B4" w:rsidRPr="00B63FBE" w14:paraId="3B58F066" w14:textId="77777777" w:rsidTr="001002B4">
        <w:trPr>
          <w:trHeight w:val="8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E6DE3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30A7D39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72D2CB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0D7C7B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jednotková cena bez DPH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46D4025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E428D87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3C55D4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sazba DPH v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7B55B24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výše DPH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1376459A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včetně DPH</w:t>
            </w:r>
          </w:p>
        </w:tc>
      </w:tr>
      <w:tr w:rsidR="00B63FBE" w:rsidRPr="00B63FBE" w14:paraId="0E90BBAA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B4F85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2F692A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Zpracování Detailního realizačního projektu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1697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F7DA8F2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4321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166FC2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4B36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3F9B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F50EC93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14655865" w14:textId="77777777" w:rsidTr="008123B4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30C3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4679808" w14:textId="2EBA9D13" w:rsidR="001002B4" w:rsidRPr="00B63FBE" w:rsidRDefault="00E3585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Dodání Software</w:t>
            </w:r>
            <w:r w:rsidR="00EB43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B4358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(čl.</w:t>
            </w:r>
            <w:r w:rsidR="009B11C3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 a 4 </w:t>
            </w:r>
            <w:r w:rsidR="00052AD6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Obchodních podmínek</w:t>
            </w:r>
            <w:r w:rsidR="009B11C3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5A06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0CA8067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E2A9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A802ECF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9084A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CEEA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59B5DA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43751AB3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CC40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1FA0AC1" w14:textId="14FCA193" w:rsidR="001002B4" w:rsidRPr="00B63FBE" w:rsidRDefault="008123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Implementace</w:t>
            </w:r>
            <w:r w:rsidR="00EB43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B4358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</w:t>
            </w:r>
            <w:r w:rsidR="00052AD6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čl. </w:t>
            </w:r>
            <w:r w:rsidR="00EB4358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 </w:t>
            </w:r>
            <w:r w:rsidR="00052AD6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Obchodních podmínek</w:t>
            </w:r>
            <w:r w:rsidR="00EB4358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5465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618F1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59FC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1B1E72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6BC5AC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8B0B2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038F0A8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6E22B5AD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E0B4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A54BE13" w14:textId="77777777" w:rsidR="001002B4" w:rsidRPr="000564C6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56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Měsíční servisní podpora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B9C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34060E2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AA85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87AA26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975AFA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8A2DA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106D4E9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2FB29628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08F2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EA1AFC0" w14:textId="1EA15816" w:rsidR="001002B4" w:rsidRPr="000564C6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6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Servisní podpora 60 měsíců (pro účely nabídky)</w:t>
            </w:r>
            <w:r w:rsidR="005A57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5701" w:rsidRPr="005A57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(čl. 6 Obchodních podmínek)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42FF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772034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5691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1D4ACD4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704AD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7B3B83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A6F930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447B3FD4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74FB3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1F977B1" w14:textId="77777777" w:rsidR="001002B4" w:rsidRPr="000564C6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56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za 1 člověkohodinu práce na rozvoji 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B046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hodina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84215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752D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9C265F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79015A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5905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5EE5D3A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42580BAC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C85FA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5DBC991E" w14:textId="77777777" w:rsidR="001002B4" w:rsidRPr="000564C6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6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500 člověkohodin rozvoje IS (pro účely nabídky)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AF0D0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hodina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14:paraId="01051809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7B4C9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14:paraId="7A5F609A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9FA98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F5C6D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0E9BF2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02B4" w:rsidRPr="00B63FBE" w14:paraId="032EA1DC" w14:textId="77777777" w:rsidTr="001002B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95A8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7EAE358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7C479025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6071C610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07C83FF0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284991C9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A9D52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20955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CD0B14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02B4" w:rsidRPr="00B63FBE" w14:paraId="6F855D6D" w14:textId="77777777" w:rsidTr="001002B4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4331D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4F29B03C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pro účely výběrového řízení (je součtem ceny bez DPH položek v řádcích A, B, C, E a G)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AD055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6FAE2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039E2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2D7D16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85686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C15D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E8DC32D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06349D6D" w14:textId="77777777" w:rsidR="007E0FA5" w:rsidRPr="00B63FBE" w:rsidRDefault="007E0FA5" w:rsidP="002347FD">
      <w:pPr>
        <w:spacing w:before="15" w:after="0" w:line="240" w:lineRule="auto"/>
        <w:ind w:right="4113" w:hanging="709"/>
        <w:rPr>
          <w:rFonts w:ascii="Calibri" w:eastAsia="Calibri" w:hAnsi="Calibri" w:cs="Calibri"/>
          <w:sz w:val="28"/>
          <w:szCs w:val="28"/>
        </w:rPr>
      </w:pPr>
    </w:p>
    <w:p w14:paraId="6697C7B6" w14:textId="40154879" w:rsidR="005D7794" w:rsidRPr="00B63FBE" w:rsidRDefault="00F54A8E">
      <w:pPr>
        <w:rPr>
          <w:rFonts w:ascii="Calibri" w:hAnsi="Calibri" w:cs="Calibri"/>
        </w:rPr>
      </w:pPr>
      <w:r w:rsidRPr="00B63FBE">
        <w:rPr>
          <w:rFonts w:ascii="Calibri" w:hAnsi="Calibri" w:cs="Calibri"/>
        </w:rPr>
        <w:t xml:space="preserve">Pro účely </w:t>
      </w:r>
      <w:r w:rsidR="00C03783" w:rsidRPr="00B63FBE">
        <w:rPr>
          <w:rFonts w:ascii="Calibri" w:hAnsi="Calibri" w:cs="Calibri"/>
        </w:rPr>
        <w:t>hodnocení</w:t>
      </w:r>
      <w:r w:rsidRPr="00B63FBE">
        <w:rPr>
          <w:rFonts w:ascii="Calibri" w:hAnsi="Calibri" w:cs="Calibri"/>
        </w:rPr>
        <w:t xml:space="preserve"> nabídek </w:t>
      </w:r>
      <w:r w:rsidR="00C03783" w:rsidRPr="00B63FBE">
        <w:rPr>
          <w:rFonts w:ascii="Calibri" w:hAnsi="Calibri" w:cs="Calibri"/>
        </w:rPr>
        <w:t xml:space="preserve">dle kritéria </w:t>
      </w:r>
      <w:r w:rsidR="00C00D9C" w:rsidRPr="00B63FBE">
        <w:rPr>
          <w:rFonts w:ascii="Calibri" w:hAnsi="Calibri" w:cs="Calibri"/>
        </w:rPr>
        <w:t>„</w:t>
      </w:r>
      <w:r w:rsidR="00C00D9C" w:rsidRPr="00B63FBE">
        <w:rPr>
          <w:rFonts w:ascii="Calibri" w:hAnsi="Calibri" w:cs="Calibri"/>
          <w:b/>
          <w:bCs/>
        </w:rPr>
        <w:t>nejnižší</w:t>
      </w:r>
      <w:r w:rsidR="00C00D9C" w:rsidRPr="00B63FBE">
        <w:rPr>
          <w:rFonts w:ascii="Calibri" w:hAnsi="Calibri" w:cs="Calibri"/>
          <w:b/>
          <w:bCs/>
          <w:spacing w:val="10"/>
        </w:rPr>
        <w:t xml:space="preserve"> </w:t>
      </w:r>
      <w:r w:rsidR="00C00D9C" w:rsidRPr="00B63FBE">
        <w:rPr>
          <w:rFonts w:ascii="Calibri" w:hAnsi="Calibri" w:cs="Calibri"/>
          <w:b/>
          <w:bCs/>
          <w:spacing w:val="-3"/>
        </w:rPr>
        <w:t>nabídková</w:t>
      </w:r>
      <w:r w:rsidR="00C00D9C" w:rsidRPr="00B63FBE">
        <w:rPr>
          <w:rFonts w:ascii="Calibri" w:hAnsi="Calibri" w:cs="Calibri"/>
          <w:b/>
          <w:bCs/>
          <w:spacing w:val="25"/>
        </w:rPr>
        <w:t xml:space="preserve"> </w:t>
      </w:r>
      <w:r w:rsidR="00C00D9C" w:rsidRPr="00B63FBE">
        <w:rPr>
          <w:rFonts w:ascii="Calibri" w:hAnsi="Calibri" w:cs="Calibri"/>
          <w:b/>
          <w:bCs/>
        </w:rPr>
        <w:t>cena</w:t>
      </w:r>
      <w:r w:rsidR="00C00D9C" w:rsidRPr="00B63FBE">
        <w:rPr>
          <w:rFonts w:ascii="Calibri" w:hAnsi="Calibri" w:cs="Calibri"/>
          <w:b/>
          <w:bCs/>
          <w:spacing w:val="18"/>
        </w:rPr>
        <w:t xml:space="preserve"> </w:t>
      </w:r>
      <w:r w:rsidR="00C00D9C" w:rsidRPr="00B63FBE">
        <w:rPr>
          <w:rFonts w:ascii="Calibri" w:hAnsi="Calibri" w:cs="Calibri"/>
          <w:b/>
          <w:bCs/>
        </w:rPr>
        <w:t>v</w:t>
      </w:r>
      <w:r w:rsidR="00C00D9C" w:rsidRPr="00B63FBE">
        <w:rPr>
          <w:rFonts w:ascii="Calibri" w:hAnsi="Calibri" w:cs="Calibri"/>
          <w:b/>
          <w:bCs/>
          <w:spacing w:val="44"/>
        </w:rPr>
        <w:t xml:space="preserve"> </w:t>
      </w:r>
      <w:r w:rsidR="00C00D9C" w:rsidRPr="00B63FBE">
        <w:rPr>
          <w:rFonts w:ascii="Calibri" w:hAnsi="Calibri" w:cs="Calibri"/>
          <w:b/>
          <w:bCs/>
        </w:rPr>
        <w:t>Kč</w:t>
      </w:r>
      <w:r w:rsidR="00C00D9C" w:rsidRPr="00B63FBE">
        <w:rPr>
          <w:rFonts w:ascii="Calibri" w:hAnsi="Calibri" w:cs="Calibri"/>
          <w:b/>
          <w:bCs/>
          <w:spacing w:val="27"/>
        </w:rPr>
        <w:t xml:space="preserve"> </w:t>
      </w:r>
      <w:r w:rsidR="00C00D9C" w:rsidRPr="00B63FBE">
        <w:rPr>
          <w:rFonts w:ascii="Calibri" w:hAnsi="Calibri" w:cs="Calibri"/>
          <w:b/>
          <w:bCs/>
        </w:rPr>
        <w:t>bez</w:t>
      </w:r>
      <w:r w:rsidR="00C00D9C" w:rsidRPr="00B63FBE">
        <w:rPr>
          <w:rFonts w:ascii="Calibri" w:hAnsi="Calibri" w:cs="Calibri"/>
          <w:b/>
          <w:bCs/>
          <w:spacing w:val="23"/>
        </w:rPr>
        <w:t xml:space="preserve"> </w:t>
      </w:r>
      <w:r w:rsidR="00C00D9C" w:rsidRPr="00B63FBE">
        <w:rPr>
          <w:rFonts w:ascii="Calibri" w:hAnsi="Calibri" w:cs="Calibri"/>
          <w:b/>
          <w:bCs/>
        </w:rPr>
        <w:t>DPH“</w:t>
      </w:r>
      <w:r w:rsidR="00C00D9C" w:rsidRPr="00B63FBE">
        <w:rPr>
          <w:rFonts w:ascii="Calibri" w:hAnsi="Calibri" w:cs="Calibri"/>
        </w:rPr>
        <w:t xml:space="preserve"> bude zadavatelem hodnocena </w:t>
      </w:r>
      <w:r w:rsidR="00A235D2" w:rsidRPr="00B63FBE">
        <w:rPr>
          <w:rFonts w:ascii="Calibri" w:hAnsi="Calibri" w:cs="Calibri"/>
        </w:rPr>
        <w:t xml:space="preserve">zde </w:t>
      </w:r>
      <w:r w:rsidR="00C00D9C" w:rsidRPr="00B63FBE">
        <w:rPr>
          <w:rFonts w:ascii="Calibri" w:hAnsi="Calibri" w:cs="Calibri"/>
        </w:rPr>
        <w:t xml:space="preserve">předložená </w:t>
      </w:r>
      <w:r w:rsidR="00A235D2" w:rsidRPr="00B63FBE">
        <w:rPr>
          <w:rFonts w:ascii="Calibri" w:hAnsi="Calibri" w:cs="Calibri"/>
        </w:rPr>
        <w:t>nabídková cena bez DPH, která je sou</w:t>
      </w:r>
      <w:r w:rsidR="002E3366" w:rsidRPr="00B63FBE">
        <w:rPr>
          <w:rFonts w:ascii="Calibri" w:hAnsi="Calibri" w:cs="Calibri"/>
        </w:rPr>
        <w:t>čtem cen bez DPH za</w:t>
      </w:r>
      <w:r w:rsidR="00E31260" w:rsidRPr="00B63FBE">
        <w:rPr>
          <w:rFonts w:ascii="Calibri" w:hAnsi="Calibri" w:cs="Calibri"/>
        </w:rPr>
        <w:t>:</w:t>
      </w:r>
      <w:r w:rsidR="002E3366" w:rsidRPr="00B63FBE">
        <w:rPr>
          <w:rFonts w:ascii="Calibri" w:hAnsi="Calibri" w:cs="Calibri"/>
        </w:rPr>
        <w:t xml:space="preserve"> </w:t>
      </w:r>
    </w:p>
    <w:p w14:paraId="04E782FA" w14:textId="315AE8A3" w:rsidR="005D7794" w:rsidRPr="00B63FBE" w:rsidRDefault="005D7794" w:rsidP="005D7794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63FBE">
        <w:rPr>
          <w:rFonts w:ascii="Calibri" w:hAnsi="Calibri" w:cs="Calibri"/>
        </w:rPr>
        <w:t>Z</w:t>
      </w:r>
      <w:r w:rsidR="002E3366" w:rsidRPr="00B63FBE">
        <w:rPr>
          <w:rFonts w:ascii="Calibri" w:hAnsi="Calibri" w:cs="Calibri"/>
        </w:rPr>
        <w:t>pracování Detailního realizačního projektu (řádek A)</w:t>
      </w:r>
      <w:r w:rsidR="00497555" w:rsidRPr="00B63FBE">
        <w:rPr>
          <w:rFonts w:ascii="Calibri" w:hAnsi="Calibri" w:cs="Calibri"/>
        </w:rPr>
        <w:t>;</w:t>
      </w:r>
      <w:r w:rsidR="002E3366" w:rsidRPr="00B63FBE">
        <w:rPr>
          <w:rFonts w:ascii="Calibri" w:hAnsi="Calibri" w:cs="Calibri"/>
        </w:rPr>
        <w:t xml:space="preserve"> </w:t>
      </w:r>
    </w:p>
    <w:p w14:paraId="11E2301F" w14:textId="31252439" w:rsidR="008123B4" w:rsidRPr="00B63FBE" w:rsidRDefault="008123B4" w:rsidP="008123B4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63FBE">
        <w:rPr>
          <w:rFonts w:ascii="Calibri" w:hAnsi="Calibri" w:cs="Calibri"/>
        </w:rPr>
        <w:t xml:space="preserve">Kompletní licence (řádek </w:t>
      </w:r>
      <w:r>
        <w:rPr>
          <w:rFonts w:ascii="Calibri" w:hAnsi="Calibri" w:cs="Calibri"/>
        </w:rPr>
        <w:t>B</w:t>
      </w:r>
      <w:r w:rsidRPr="00B63FBE">
        <w:rPr>
          <w:rFonts w:ascii="Calibri" w:hAnsi="Calibri" w:cs="Calibri"/>
        </w:rPr>
        <w:t xml:space="preserve">); </w:t>
      </w:r>
    </w:p>
    <w:p w14:paraId="72A42218" w14:textId="0427055C" w:rsidR="005D7794" w:rsidRPr="00B63FBE" w:rsidRDefault="002E3366" w:rsidP="005D7794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63FBE">
        <w:rPr>
          <w:rFonts w:ascii="Calibri" w:hAnsi="Calibri" w:cs="Calibri"/>
        </w:rPr>
        <w:t xml:space="preserve">Kompletní implementace </w:t>
      </w:r>
      <w:r w:rsidR="00497555" w:rsidRPr="00B63FBE">
        <w:rPr>
          <w:rFonts w:ascii="Calibri" w:hAnsi="Calibri" w:cs="Calibri"/>
        </w:rPr>
        <w:t xml:space="preserve">včetně integračních vazeb, migrace dat a školení (řádek </w:t>
      </w:r>
      <w:r w:rsidR="008123B4">
        <w:rPr>
          <w:rFonts w:ascii="Calibri" w:hAnsi="Calibri" w:cs="Calibri"/>
        </w:rPr>
        <w:t>C</w:t>
      </w:r>
      <w:r w:rsidR="00497555" w:rsidRPr="00B63FBE">
        <w:rPr>
          <w:rFonts w:ascii="Calibri" w:hAnsi="Calibri" w:cs="Calibri"/>
        </w:rPr>
        <w:t xml:space="preserve">); </w:t>
      </w:r>
    </w:p>
    <w:p w14:paraId="434602D1" w14:textId="231B955C" w:rsidR="002E3366" w:rsidRPr="00B63FBE" w:rsidRDefault="00556802" w:rsidP="005D7794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63FBE">
        <w:rPr>
          <w:rFonts w:ascii="Calibri" w:hAnsi="Calibri" w:cs="Calibri"/>
        </w:rPr>
        <w:t xml:space="preserve">Servisní podpora na dobu </w:t>
      </w:r>
      <w:r w:rsidR="00432DF7" w:rsidRPr="00B63FBE">
        <w:rPr>
          <w:rFonts w:ascii="Calibri" w:hAnsi="Calibri" w:cs="Calibri"/>
        </w:rPr>
        <w:t>60</w:t>
      </w:r>
      <w:r w:rsidRPr="00B63FBE">
        <w:rPr>
          <w:rFonts w:ascii="Calibri" w:hAnsi="Calibri" w:cs="Calibri"/>
        </w:rPr>
        <w:t xml:space="preserve"> měsíců (řádek E)</w:t>
      </w:r>
      <w:r w:rsidR="00432DF7" w:rsidRPr="00B63FBE">
        <w:rPr>
          <w:rFonts w:ascii="Calibri" w:hAnsi="Calibri" w:cs="Calibri"/>
        </w:rPr>
        <w:t>;</w:t>
      </w:r>
      <w:r w:rsidRPr="00B63FBE">
        <w:rPr>
          <w:rFonts w:ascii="Calibri" w:hAnsi="Calibri" w:cs="Calibri"/>
        </w:rPr>
        <w:t xml:space="preserve"> </w:t>
      </w:r>
    </w:p>
    <w:p w14:paraId="4671931D" w14:textId="1A52576C" w:rsidR="00432DF7" w:rsidRPr="00B63FBE" w:rsidRDefault="00432DF7" w:rsidP="005D7794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63FBE">
        <w:rPr>
          <w:rFonts w:ascii="Calibri" w:hAnsi="Calibri" w:cs="Calibri"/>
        </w:rPr>
        <w:t xml:space="preserve">500 člověkohodin rozvoje IS (řádek </w:t>
      </w:r>
      <w:r w:rsidR="00FA6CAA" w:rsidRPr="00B63FBE">
        <w:rPr>
          <w:rFonts w:ascii="Calibri" w:hAnsi="Calibri" w:cs="Calibri"/>
        </w:rPr>
        <w:t xml:space="preserve">G). </w:t>
      </w:r>
    </w:p>
    <w:sectPr w:rsidR="00432DF7" w:rsidRPr="00B63FBE" w:rsidSect="001002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06AED" w14:textId="77777777" w:rsidR="00F36F82" w:rsidRDefault="00F36F82" w:rsidP="0044555E">
      <w:pPr>
        <w:spacing w:after="0" w:line="240" w:lineRule="auto"/>
      </w:pPr>
      <w:r>
        <w:separator/>
      </w:r>
    </w:p>
  </w:endnote>
  <w:endnote w:type="continuationSeparator" w:id="0">
    <w:p w14:paraId="69A393E0" w14:textId="77777777" w:rsidR="00F36F82" w:rsidRDefault="00F36F82" w:rsidP="0044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796731"/>
      <w:docPartObj>
        <w:docPartGallery w:val="Page Numbers (Bottom of Page)"/>
        <w:docPartUnique/>
      </w:docPartObj>
    </w:sdtPr>
    <w:sdtContent>
      <w:p w14:paraId="7AA9569C" w14:textId="0924E9C7" w:rsidR="00342B40" w:rsidRDefault="00342B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8DC9AA" w14:textId="77777777" w:rsidR="00342B40" w:rsidRDefault="00342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6A91" w14:textId="77777777" w:rsidR="00F36F82" w:rsidRDefault="00F36F82" w:rsidP="0044555E">
      <w:pPr>
        <w:spacing w:after="0" w:line="240" w:lineRule="auto"/>
      </w:pPr>
      <w:r>
        <w:separator/>
      </w:r>
    </w:p>
  </w:footnote>
  <w:footnote w:type="continuationSeparator" w:id="0">
    <w:p w14:paraId="7D8ED5B3" w14:textId="77777777" w:rsidR="00F36F82" w:rsidRDefault="00F36F82" w:rsidP="0044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0D0C" w14:textId="68385789" w:rsidR="0044555E" w:rsidRPr="0044555E" w:rsidRDefault="0044555E">
    <w:pPr>
      <w:pStyle w:val="Zhlav"/>
      <w:rPr>
        <w:i/>
        <w:iCs/>
      </w:rPr>
    </w:pPr>
    <w:r w:rsidRPr="0044555E">
      <w:rPr>
        <w:rFonts w:ascii="Arial" w:eastAsia="Arial" w:hAnsi="Arial"/>
        <w:i/>
        <w:iCs/>
        <w:spacing w:val="-7"/>
      </w:rPr>
      <w:t>Příloha č. 5 zadávací dokumentace</w:t>
    </w:r>
    <w:r w:rsidR="009830D9">
      <w:rPr>
        <w:rFonts w:ascii="Arial" w:eastAsia="Arial" w:hAnsi="Arial"/>
        <w:i/>
        <w:iCs/>
        <w:spacing w:val="-7"/>
      </w:rPr>
      <w:t xml:space="preserve"> –</w:t>
    </w:r>
    <w:r w:rsidRPr="0044555E">
      <w:rPr>
        <w:rFonts w:ascii="Arial" w:eastAsia="Arial" w:hAnsi="Arial"/>
        <w:i/>
        <w:iCs/>
        <w:spacing w:val="-7"/>
      </w:rPr>
      <w:t xml:space="preserve"> Formulář pro stanovení nabídkové ceny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84B5E"/>
    <w:multiLevelType w:val="hybridMultilevel"/>
    <w:tmpl w:val="2C24E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49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FD"/>
    <w:rsid w:val="0000535B"/>
    <w:rsid w:val="00041F96"/>
    <w:rsid w:val="00052AD6"/>
    <w:rsid w:val="000564C6"/>
    <w:rsid w:val="000F7227"/>
    <w:rsid w:val="001002B4"/>
    <w:rsid w:val="002274E1"/>
    <w:rsid w:val="002347FD"/>
    <w:rsid w:val="002E3366"/>
    <w:rsid w:val="002F7DCB"/>
    <w:rsid w:val="00342B40"/>
    <w:rsid w:val="00412B3C"/>
    <w:rsid w:val="00432DF7"/>
    <w:rsid w:val="0044555E"/>
    <w:rsid w:val="00473534"/>
    <w:rsid w:val="00497555"/>
    <w:rsid w:val="004F391D"/>
    <w:rsid w:val="00531513"/>
    <w:rsid w:val="00556802"/>
    <w:rsid w:val="005A5701"/>
    <w:rsid w:val="005D7794"/>
    <w:rsid w:val="007750DC"/>
    <w:rsid w:val="00780A33"/>
    <w:rsid w:val="00795047"/>
    <w:rsid w:val="007E0FA5"/>
    <w:rsid w:val="008123B4"/>
    <w:rsid w:val="00834D98"/>
    <w:rsid w:val="009404BF"/>
    <w:rsid w:val="00945602"/>
    <w:rsid w:val="009830D9"/>
    <w:rsid w:val="0099669A"/>
    <w:rsid w:val="009B11C3"/>
    <w:rsid w:val="009E1634"/>
    <w:rsid w:val="00A235D2"/>
    <w:rsid w:val="00B63FBE"/>
    <w:rsid w:val="00BC7B36"/>
    <w:rsid w:val="00BF53EA"/>
    <w:rsid w:val="00C00D9C"/>
    <w:rsid w:val="00C03783"/>
    <w:rsid w:val="00D57AA0"/>
    <w:rsid w:val="00D63170"/>
    <w:rsid w:val="00D80152"/>
    <w:rsid w:val="00DD0343"/>
    <w:rsid w:val="00DF3F17"/>
    <w:rsid w:val="00E31260"/>
    <w:rsid w:val="00E35854"/>
    <w:rsid w:val="00E61DFE"/>
    <w:rsid w:val="00EB4358"/>
    <w:rsid w:val="00F36F82"/>
    <w:rsid w:val="00F54356"/>
    <w:rsid w:val="00F54A8E"/>
    <w:rsid w:val="00FA6CAA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2D62"/>
  <w15:chartTrackingRefBased/>
  <w15:docId w15:val="{90206597-943E-4EC0-BC39-14DF6758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7FD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47F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47F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47FD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47FD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47FD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47FD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47FD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47FD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47FD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4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4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47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47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47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47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47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47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47FD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3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47FD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3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47FD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347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47FD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347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47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47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47F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4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55E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4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55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Koch</dc:creator>
  <cp:keywords/>
  <dc:description/>
  <cp:lastModifiedBy>Libor Koch</cp:lastModifiedBy>
  <cp:revision>2</cp:revision>
  <dcterms:created xsi:type="dcterms:W3CDTF">2025-04-04T12:03:00Z</dcterms:created>
  <dcterms:modified xsi:type="dcterms:W3CDTF">2025-04-04T12:03:00Z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2024-11-27T10:45:14Z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fbe52177-ad8a-49dd-ba6b-96fc830bc4b5</vt:lpwstr>
  </property>
  <property fmtid="{D5CDD505-2E9C-101B-9397-08002B2CF9AE}" pid="8" name="MSIP_Label_41ab47b9-8587-4cea-9f3e-42a91d1b73ad_ContentBits">
    <vt:lpwstr>0</vt:lpwstr>
  </property>
</Properties>
</file>